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B5" w:rsidRPr="00AF5082" w:rsidRDefault="00A32FA7" w:rsidP="00AF508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24F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28188E1" wp14:editId="5E6CE1D3">
            <wp:simplePos x="0" y="0"/>
            <wp:positionH relativeFrom="margin">
              <wp:posOffset>-419100</wp:posOffset>
            </wp:positionH>
            <wp:positionV relativeFrom="topMargin">
              <wp:posOffset>-103414</wp:posOffset>
            </wp:positionV>
            <wp:extent cx="6774407" cy="1289957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457" cy="13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1FA" w:rsidRPr="00EA6B65" w:rsidRDefault="000051FA" w:rsidP="00682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6B65">
        <w:rPr>
          <w:rFonts w:ascii="Times New Roman" w:hAnsi="Times New Roman" w:cs="Times New Roman"/>
          <w:b/>
          <w:sz w:val="28"/>
          <w:szCs w:val="32"/>
        </w:rPr>
        <w:t>MINUTES</w:t>
      </w:r>
    </w:p>
    <w:p w:rsidR="00682B8C" w:rsidRPr="004F075D" w:rsidRDefault="00682B8C" w:rsidP="00682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075D">
        <w:rPr>
          <w:rFonts w:ascii="Times New Roman" w:hAnsi="Times New Roman" w:cs="Times New Roman"/>
          <w:b/>
          <w:sz w:val="28"/>
          <w:szCs w:val="32"/>
        </w:rPr>
        <w:t>General Faculty Meeting</w:t>
      </w:r>
      <w:r w:rsidR="000051FA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682B8C" w:rsidRPr="004F075D" w:rsidRDefault="009213BD" w:rsidP="00682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HH -</w:t>
      </w:r>
      <w:r w:rsidR="00F205A2">
        <w:rPr>
          <w:rFonts w:ascii="Times New Roman" w:hAnsi="Times New Roman" w:cs="Times New Roman"/>
          <w:sz w:val="28"/>
          <w:szCs w:val="32"/>
        </w:rPr>
        <w:t>Bank of America Auditorium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242A17" w:rsidRPr="004F075D" w:rsidRDefault="00F205A2" w:rsidP="00242A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February 12, 2019</w:t>
      </w:r>
      <w:r w:rsidR="003C78E8" w:rsidRPr="004F075D">
        <w:rPr>
          <w:rFonts w:ascii="Times New Roman" w:hAnsi="Times New Roman" w:cs="Times New Roman"/>
          <w:sz w:val="28"/>
          <w:szCs w:val="32"/>
        </w:rPr>
        <w:t xml:space="preserve">  </w:t>
      </w:r>
      <w:r w:rsidR="004F075D">
        <w:rPr>
          <w:rFonts w:ascii="Times New Roman" w:hAnsi="Times New Roman" w:cs="Times New Roman"/>
          <w:sz w:val="28"/>
          <w:szCs w:val="32"/>
        </w:rPr>
        <w:sym w:font="Wingdings 2" w:char="F0A1"/>
      </w:r>
      <w:r w:rsidR="003C78E8" w:rsidRPr="004F075D">
        <w:rPr>
          <w:rFonts w:ascii="Times New Roman" w:hAnsi="Times New Roman" w:cs="Times New Roman"/>
          <w:sz w:val="28"/>
          <w:szCs w:val="32"/>
        </w:rPr>
        <w:t xml:space="preserve">  5:00</w:t>
      </w:r>
      <w:r w:rsidR="004F075D">
        <w:rPr>
          <w:rFonts w:ascii="Times New Roman" w:hAnsi="Times New Roman" w:cs="Times New Roman"/>
          <w:sz w:val="28"/>
          <w:szCs w:val="32"/>
        </w:rPr>
        <w:t xml:space="preserve"> </w:t>
      </w:r>
      <w:r w:rsidR="003C78E8" w:rsidRPr="004F075D">
        <w:rPr>
          <w:rFonts w:ascii="Times New Roman" w:hAnsi="Times New Roman" w:cs="Times New Roman"/>
          <w:sz w:val="28"/>
          <w:szCs w:val="32"/>
        </w:rPr>
        <w:t>-</w:t>
      </w:r>
      <w:r w:rsidR="004F075D">
        <w:rPr>
          <w:rFonts w:ascii="Times New Roman" w:hAnsi="Times New Roman" w:cs="Times New Roman"/>
          <w:sz w:val="28"/>
          <w:szCs w:val="32"/>
        </w:rPr>
        <w:t xml:space="preserve"> </w:t>
      </w:r>
      <w:r w:rsidR="003C78E8" w:rsidRPr="004F075D">
        <w:rPr>
          <w:rFonts w:ascii="Times New Roman" w:hAnsi="Times New Roman" w:cs="Times New Roman"/>
          <w:sz w:val="28"/>
          <w:szCs w:val="32"/>
        </w:rPr>
        <w:t>6:00</w:t>
      </w:r>
      <w:r w:rsidR="004F075D">
        <w:rPr>
          <w:rFonts w:ascii="Times New Roman" w:hAnsi="Times New Roman" w:cs="Times New Roman"/>
          <w:sz w:val="28"/>
          <w:szCs w:val="32"/>
        </w:rPr>
        <w:t xml:space="preserve"> </w:t>
      </w:r>
      <w:r w:rsidR="003C78E8" w:rsidRPr="004F075D">
        <w:rPr>
          <w:rFonts w:ascii="Times New Roman" w:hAnsi="Times New Roman" w:cs="Times New Roman"/>
          <w:sz w:val="28"/>
          <w:szCs w:val="32"/>
        </w:rPr>
        <w:t>pm</w:t>
      </w:r>
    </w:p>
    <w:p w:rsidR="00242A17" w:rsidRDefault="00242A17" w:rsidP="000051FA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9924AB" w:rsidRPr="009924AB" w:rsidRDefault="009924AB" w:rsidP="009924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322DEA" w:rsidRPr="0080724C" w:rsidRDefault="00D73D1B" w:rsidP="00992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08F">
        <w:rPr>
          <w:rFonts w:ascii="Times New Roman" w:hAnsi="Times New Roman" w:cs="Times New Roman"/>
          <w:sz w:val="24"/>
          <w:szCs w:val="24"/>
          <w:u w:val="single"/>
        </w:rPr>
        <w:t>5:00-5:10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A6B65">
        <w:rPr>
          <w:rFonts w:ascii="Times New Roman" w:hAnsi="Times New Roman" w:cs="Times New Roman"/>
          <w:sz w:val="24"/>
          <w:szCs w:val="24"/>
        </w:rPr>
        <w:t xml:space="preserve"> </w:t>
      </w:r>
      <w:r w:rsidR="00D34392">
        <w:rPr>
          <w:rFonts w:ascii="Times New Roman" w:hAnsi="Times New Roman" w:cs="Times New Roman"/>
          <w:sz w:val="24"/>
          <w:szCs w:val="24"/>
        </w:rPr>
        <w:t>Elza Mylona, PhD,</w:t>
      </w:r>
      <w:r w:rsidR="00674367">
        <w:rPr>
          <w:rFonts w:ascii="Times New Roman" w:hAnsi="Times New Roman" w:cs="Times New Roman"/>
          <w:sz w:val="24"/>
          <w:szCs w:val="24"/>
        </w:rPr>
        <w:t xml:space="preserve"> MBA,</w:t>
      </w:r>
      <w:r w:rsidR="00D34392">
        <w:rPr>
          <w:rFonts w:ascii="Times New Roman" w:hAnsi="Times New Roman" w:cs="Times New Roman"/>
          <w:sz w:val="24"/>
          <w:szCs w:val="24"/>
        </w:rPr>
        <w:t xml:space="preserve"> Vice Provost</w:t>
      </w:r>
      <w:r w:rsidR="008F4C26" w:rsidRPr="0080724C">
        <w:rPr>
          <w:rFonts w:ascii="Times New Roman" w:hAnsi="Times New Roman" w:cs="Times New Roman"/>
          <w:sz w:val="24"/>
          <w:szCs w:val="24"/>
        </w:rPr>
        <w:t xml:space="preserve"> for Faculty Affa</w:t>
      </w:r>
      <w:r w:rsidR="00D34392">
        <w:rPr>
          <w:rFonts w:ascii="Times New Roman" w:hAnsi="Times New Roman" w:cs="Times New Roman"/>
          <w:sz w:val="24"/>
          <w:szCs w:val="24"/>
        </w:rPr>
        <w:t>irs and Institutional Effectiveness</w:t>
      </w:r>
    </w:p>
    <w:p w:rsidR="003D5F8A" w:rsidRPr="00666F84" w:rsidRDefault="003D5F8A" w:rsidP="009924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2B8C" w:rsidRPr="00D73D1B" w:rsidRDefault="00D73D1B" w:rsidP="00D7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5:10-5:20</w:t>
      </w:r>
      <w:r w:rsidR="005C7A1D" w:rsidRPr="00D73D1B">
        <w:rPr>
          <w:rFonts w:ascii="Times New Roman" w:hAnsi="Times New Roman" w:cs="Times New Roman"/>
          <w:sz w:val="24"/>
          <w:szCs w:val="24"/>
        </w:rPr>
        <w:t xml:space="preserve"> - </w:t>
      </w:r>
      <w:r w:rsidRPr="00D73D1B">
        <w:rPr>
          <w:rFonts w:ascii="Times New Roman" w:hAnsi="Times New Roman" w:cs="Times New Roman"/>
          <w:sz w:val="24"/>
          <w:szCs w:val="24"/>
        </w:rPr>
        <w:t xml:space="preserve">Dr. Combs, </w:t>
      </w:r>
      <w:r w:rsidR="00C375F2" w:rsidRPr="00D73D1B">
        <w:rPr>
          <w:rFonts w:ascii="Times New Roman" w:hAnsi="Times New Roman" w:cs="Times New Roman"/>
          <w:sz w:val="24"/>
          <w:szCs w:val="24"/>
        </w:rPr>
        <w:t>PhD,</w:t>
      </w:r>
      <w:r w:rsidR="00BA7FF0" w:rsidRPr="00D73D1B">
        <w:rPr>
          <w:rFonts w:ascii="Times New Roman" w:hAnsi="Times New Roman" w:cs="Times New Roman"/>
          <w:sz w:val="24"/>
          <w:szCs w:val="24"/>
        </w:rPr>
        <w:t xml:space="preserve"> Dean, School of Health Professions</w:t>
      </w:r>
      <w:r w:rsidR="000051FA" w:rsidRPr="00D73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7D" w:rsidRPr="005C7A1D" w:rsidRDefault="00D25E7D" w:rsidP="00C375F2">
      <w:pPr>
        <w:spacing w:after="0" w:line="240" w:lineRule="auto"/>
        <w:ind w:right="-630"/>
        <w:rPr>
          <w:rFonts w:ascii="Times New Roman" w:hAnsi="Times New Roman" w:cs="Times New Roman"/>
          <w:i/>
          <w:sz w:val="16"/>
          <w:szCs w:val="16"/>
        </w:rPr>
      </w:pPr>
    </w:p>
    <w:p w:rsidR="00E770B7" w:rsidRPr="0080724C" w:rsidRDefault="00E770B7" w:rsidP="009924AB">
      <w:pPr>
        <w:spacing w:after="0" w:line="240" w:lineRule="auto"/>
        <w:ind w:left="900" w:right="-63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Doctor of Philosophy in Biomedical Sciences</w:t>
      </w:r>
    </w:p>
    <w:p w:rsidR="00F205A2" w:rsidRPr="0080724C" w:rsidRDefault="00F205A2" w:rsidP="009924AB">
      <w:pPr>
        <w:spacing w:after="0" w:line="240" w:lineRule="auto"/>
        <w:ind w:left="900" w:right="-63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Doctor of Philosophy in Reproductive Clinical Science – Embryology and Andrology</w:t>
      </w:r>
    </w:p>
    <w:p w:rsidR="00E770B7" w:rsidRPr="0080724C" w:rsidRDefault="00E770B7" w:rsidP="009924AB">
      <w:pPr>
        <w:spacing w:after="0" w:line="240" w:lineRule="auto"/>
        <w:ind w:left="900" w:right="-63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Physician Assistant Fellowship in Emergency Medicine</w:t>
      </w:r>
    </w:p>
    <w:p w:rsidR="008F4C26" w:rsidRPr="0080724C" w:rsidRDefault="008F4C26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 xml:space="preserve">Master of </w:t>
      </w:r>
      <w:r w:rsidR="00F205A2" w:rsidRPr="0080724C">
        <w:rPr>
          <w:rFonts w:ascii="Times New Roman" w:hAnsi="Times New Roman" w:cs="Times New Roman"/>
          <w:i/>
          <w:sz w:val="24"/>
          <w:szCs w:val="24"/>
        </w:rPr>
        <w:t xml:space="preserve">Health Science, </w:t>
      </w:r>
      <w:r w:rsidRPr="0080724C">
        <w:rPr>
          <w:rFonts w:ascii="Times New Roman" w:hAnsi="Times New Roman" w:cs="Times New Roman"/>
          <w:i/>
          <w:sz w:val="24"/>
          <w:szCs w:val="24"/>
        </w:rPr>
        <w:t>Pathologists’ Assistant</w:t>
      </w:r>
    </w:p>
    <w:p w:rsidR="00E770B7" w:rsidRPr="0080724C" w:rsidRDefault="00E770B7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Master of Healthcare Delivery Science</w:t>
      </w:r>
    </w:p>
    <w:p w:rsidR="003D5F8A" w:rsidRPr="0080724C" w:rsidRDefault="003D5F8A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 xml:space="preserve">Master of Physician Assistant </w:t>
      </w:r>
    </w:p>
    <w:p w:rsidR="003D5F8A" w:rsidRPr="0080724C" w:rsidRDefault="003D5F8A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Master of Public Health</w:t>
      </w:r>
    </w:p>
    <w:p w:rsidR="003D5F8A" w:rsidRPr="0080724C" w:rsidRDefault="003D5F8A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Master of Science in Art Therapy and Counseling</w:t>
      </w:r>
    </w:p>
    <w:p w:rsidR="003D5F8A" w:rsidRPr="0080724C" w:rsidRDefault="003D5F8A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Master of Science in Reproductive Clinical Science –</w:t>
      </w:r>
      <w:r w:rsidR="000D4AB0" w:rsidRPr="00807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724C">
        <w:rPr>
          <w:rFonts w:ascii="Times New Roman" w:hAnsi="Times New Roman" w:cs="Times New Roman"/>
          <w:i/>
          <w:sz w:val="24"/>
          <w:szCs w:val="24"/>
        </w:rPr>
        <w:t>Embryology and Andrology</w:t>
      </w:r>
    </w:p>
    <w:p w:rsidR="00D25E7D" w:rsidRPr="0080724C" w:rsidRDefault="00D25E7D" w:rsidP="00E770B7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Master of Science in Biomedical Sciences – Medical Masters</w:t>
      </w:r>
    </w:p>
    <w:p w:rsidR="00D25E7D" w:rsidRPr="0080724C" w:rsidRDefault="00D25E7D" w:rsidP="00E770B7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Master of Science in Biomedical Sciences – Research</w:t>
      </w:r>
    </w:p>
    <w:p w:rsidR="00F205A2" w:rsidRPr="0080724C" w:rsidRDefault="00D25E7D" w:rsidP="00F205A2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Master of Scien</w:t>
      </w:r>
      <w:r w:rsidR="00F205A2" w:rsidRPr="0080724C">
        <w:rPr>
          <w:rFonts w:ascii="Times New Roman" w:hAnsi="Times New Roman" w:cs="Times New Roman"/>
          <w:i/>
          <w:sz w:val="24"/>
          <w:szCs w:val="24"/>
        </w:rPr>
        <w:t>ce in Contemporary Human Anatomy</w:t>
      </w:r>
    </w:p>
    <w:p w:rsidR="00D25E7D" w:rsidRPr="0080724C" w:rsidRDefault="00D25E7D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Master of Science in Laboratory Animal Science</w:t>
      </w:r>
    </w:p>
    <w:p w:rsidR="00D25E7D" w:rsidRPr="0080724C" w:rsidRDefault="00E770B7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Master of Medical</w:t>
      </w:r>
      <w:r w:rsidR="00D25E7D" w:rsidRPr="0080724C">
        <w:rPr>
          <w:rFonts w:ascii="Times New Roman" w:hAnsi="Times New Roman" w:cs="Times New Roman"/>
          <w:i/>
          <w:sz w:val="24"/>
          <w:szCs w:val="24"/>
        </w:rPr>
        <w:t xml:space="preserve"> and Health Professions Education</w:t>
      </w:r>
    </w:p>
    <w:p w:rsidR="00D25E7D" w:rsidRPr="0080724C" w:rsidRDefault="00D25E7D" w:rsidP="00E770B7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Master of Surgical Assisting</w:t>
      </w:r>
    </w:p>
    <w:p w:rsidR="008640B5" w:rsidRPr="0080724C" w:rsidRDefault="008640B5" w:rsidP="00E770B7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Core Public Health Certificate</w:t>
      </w:r>
    </w:p>
    <w:p w:rsidR="008640B5" w:rsidRPr="0080724C" w:rsidRDefault="008640B5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Health Care Management Certificate</w:t>
      </w:r>
    </w:p>
    <w:p w:rsidR="00682B8C" w:rsidRPr="005C7A1D" w:rsidRDefault="00682B8C" w:rsidP="00D25E7D">
      <w:pPr>
        <w:pStyle w:val="ListParagraph"/>
        <w:tabs>
          <w:tab w:val="left" w:pos="720"/>
          <w:tab w:val="left" w:pos="1440"/>
          <w:tab w:val="left" w:pos="2064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1D73C0" w:rsidRPr="005C7A1D" w:rsidRDefault="005D178F" w:rsidP="00D25E7D">
      <w:pPr>
        <w:pStyle w:val="ListParagraph"/>
        <w:tabs>
          <w:tab w:val="left" w:pos="720"/>
          <w:tab w:val="left" w:pos="1440"/>
          <w:tab w:val="left" w:pos="2064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0724C">
        <w:rPr>
          <w:rFonts w:ascii="Times New Roman" w:hAnsi="Times New Roman" w:cs="Times New Roman"/>
          <w:sz w:val="24"/>
          <w:szCs w:val="24"/>
        </w:rPr>
        <w:t>Ron Flenner</w:t>
      </w:r>
      <w:r w:rsidR="00161029" w:rsidRPr="0080724C">
        <w:rPr>
          <w:rFonts w:ascii="Times New Roman" w:hAnsi="Times New Roman" w:cs="Times New Roman"/>
          <w:sz w:val="24"/>
          <w:szCs w:val="24"/>
        </w:rPr>
        <w:t xml:space="preserve">, </w:t>
      </w:r>
      <w:r w:rsidR="003D5F8A" w:rsidRPr="0080724C">
        <w:rPr>
          <w:rFonts w:ascii="Times New Roman" w:hAnsi="Times New Roman" w:cs="Times New Roman"/>
          <w:sz w:val="24"/>
          <w:szCs w:val="24"/>
        </w:rPr>
        <w:t>MD</w:t>
      </w:r>
      <w:r w:rsidR="000E4DC2" w:rsidRPr="0080724C">
        <w:rPr>
          <w:rFonts w:ascii="Times New Roman" w:hAnsi="Times New Roman" w:cs="Times New Roman"/>
          <w:sz w:val="24"/>
          <w:szCs w:val="24"/>
        </w:rPr>
        <w:t>, Vice</w:t>
      </w:r>
      <w:r w:rsidR="00161029" w:rsidRPr="0080724C">
        <w:rPr>
          <w:rFonts w:ascii="Times New Roman" w:hAnsi="Times New Roman" w:cs="Times New Roman"/>
          <w:sz w:val="24"/>
          <w:szCs w:val="24"/>
        </w:rPr>
        <w:t xml:space="preserve"> Dean for </w:t>
      </w:r>
      <w:r w:rsidR="0080724C">
        <w:rPr>
          <w:rFonts w:ascii="Times New Roman" w:hAnsi="Times New Roman" w:cs="Times New Roman"/>
          <w:sz w:val="24"/>
          <w:szCs w:val="24"/>
        </w:rPr>
        <w:t>Academic Affairs</w:t>
      </w:r>
      <w:r w:rsidR="000051FA">
        <w:rPr>
          <w:rFonts w:ascii="Times New Roman" w:hAnsi="Times New Roman" w:cs="Times New Roman"/>
          <w:sz w:val="24"/>
          <w:szCs w:val="24"/>
        </w:rPr>
        <w:t xml:space="preserve"> the MD </w:t>
      </w:r>
    </w:p>
    <w:p w:rsidR="00300191" w:rsidRDefault="00300191" w:rsidP="00D73D1B">
      <w:pPr>
        <w:pStyle w:val="ListParagraph"/>
        <w:tabs>
          <w:tab w:val="left" w:pos="720"/>
          <w:tab w:val="left" w:pos="1440"/>
          <w:tab w:val="left" w:pos="2064"/>
        </w:tabs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</w:p>
    <w:p w:rsidR="008579B3" w:rsidRPr="00D73D1B" w:rsidRDefault="002451FC" w:rsidP="00D73D1B">
      <w:pPr>
        <w:pStyle w:val="ListParagraph"/>
        <w:tabs>
          <w:tab w:val="left" w:pos="720"/>
          <w:tab w:val="left" w:pos="1440"/>
          <w:tab w:val="left" w:pos="2064"/>
        </w:tabs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80724C">
        <w:rPr>
          <w:rFonts w:ascii="Times New Roman" w:hAnsi="Times New Roman" w:cs="Times New Roman"/>
          <w:i/>
          <w:sz w:val="24"/>
          <w:szCs w:val="24"/>
        </w:rPr>
        <w:t>Doctor of Medicine</w:t>
      </w:r>
    </w:p>
    <w:p w:rsidR="00E26263" w:rsidRPr="00211847" w:rsidRDefault="00E26263" w:rsidP="002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724" w:rsidRPr="0080724C" w:rsidRDefault="005C7A1D" w:rsidP="00E2626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A1D">
        <w:rPr>
          <w:rFonts w:ascii="Times New Roman" w:hAnsi="Times New Roman" w:cs="Times New Roman"/>
          <w:sz w:val="24"/>
          <w:szCs w:val="24"/>
          <w:u w:val="single"/>
        </w:rPr>
        <w:t>5:20-5:40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1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191">
        <w:rPr>
          <w:rFonts w:ascii="Times New Roman" w:hAnsi="Times New Roman" w:cs="Times New Roman"/>
          <w:sz w:val="24"/>
          <w:szCs w:val="24"/>
        </w:rPr>
        <w:t xml:space="preserve">Chairs present New Faculty </w:t>
      </w:r>
    </w:p>
    <w:p w:rsidR="00E20CB8" w:rsidRPr="0080724C" w:rsidRDefault="00E20CB8" w:rsidP="00E2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A1D" w:rsidRDefault="005C7A1D" w:rsidP="00D7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1D">
        <w:rPr>
          <w:rFonts w:ascii="Times New Roman" w:hAnsi="Times New Roman" w:cs="Times New Roman"/>
          <w:sz w:val="24"/>
          <w:szCs w:val="24"/>
          <w:u w:val="single"/>
        </w:rPr>
        <w:t>5:40-6:00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724C">
        <w:rPr>
          <w:rFonts w:ascii="Times New Roman" w:hAnsi="Times New Roman" w:cs="Times New Roman"/>
          <w:sz w:val="24"/>
          <w:szCs w:val="24"/>
        </w:rPr>
        <w:t xml:space="preserve">Barry Strasnick, MD, Chair, </w:t>
      </w:r>
      <w:r>
        <w:rPr>
          <w:rFonts w:ascii="Times New Roman" w:hAnsi="Times New Roman" w:cs="Times New Roman"/>
          <w:sz w:val="24"/>
          <w:szCs w:val="24"/>
        </w:rPr>
        <w:t>Department of Otolaryngology</w:t>
      </w:r>
      <w:r w:rsidR="00300191">
        <w:rPr>
          <w:rFonts w:ascii="Times New Roman" w:hAnsi="Times New Roman" w:cs="Times New Roman"/>
          <w:sz w:val="24"/>
          <w:szCs w:val="24"/>
        </w:rPr>
        <w:t xml:space="preserve"> departmental updates</w:t>
      </w:r>
    </w:p>
    <w:p w:rsidR="000D07B0" w:rsidRDefault="000D07B0" w:rsidP="00D7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7B0" w:rsidRPr="0080724C" w:rsidRDefault="000D07B0" w:rsidP="00D7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7B0">
        <w:rPr>
          <w:rFonts w:ascii="Times New Roman" w:hAnsi="Times New Roman" w:cs="Times New Roman"/>
          <w:sz w:val="24"/>
          <w:szCs w:val="24"/>
          <w:u w:val="single"/>
        </w:rPr>
        <w:t>6:00</w:t>
      </w:r>
      <w:r w:rsidR="00EA6B6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Meeting adjourned </w:t>
      </w:r>
    </w:p>
    <w:p w:rsidR="00E20CB8" w:rsidRPr="0080724C" w:rsidRDefault="00E20CB8" w:rsidP="00E2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CF7" w:rsidRDefault="00F17CF7" w:rsidP="00B9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804" w:rsidRPr="006F2804" w:rsidRDefault="006F2804" w:rsidP="006F2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6F2804" w:rsidRPr="006F2804" w:rsidSect="0099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1C3"/>
    <w:multiLevelType w:val="hybridMultilevel"/>
    <w:tmpl w:val="03DEC7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6750F5"/>
    <w:multiLevelType w:val="hybridMultilevel"/>
    <w:tmpl w:val="B7FA8CC2"/>
    <w:lvl w:ilvl="0" w:tplc="60F6169A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43D1E35"/>
    <w:multiLevelType w:val="hybridMultilevel"/>
    <w:tmpl w:val="224AB9E8"/>
    <w:lvl w:ilvl="0" w:tplc="8140D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BC0F36"/>
    <w:multiLevelType w:val="hybridMultilevel"/>
    <w:tmpl w:val="5D7CB36E"/>
    <w:lvl w:ilvl="0" w:tplc="6088B66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D296B05"/>
    <w:multiLevelType w:val="hybridMultilevel"/>
    <w:tmpl w:val="2EB682BA"/>
    <w:lvl w:ilvl="0" w:tplc="911A3C52">
      <w:start w:val="1"/>
      <w:numFmt w:val="decimal"/>
      <w:lvlText w:val="%1."/>
      <w:lvlJc w:val="left"/>
      <w:pPr>
        <w:ind w:left="31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50F5"/>
    <w:multiLevelType w:val="hybridMultilevel"/>
    <w:tmpl w:val="2524599C"/>
    <w:lvl w:ilvl="0" w:tplc="04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6" w15:restartNumberingAfterBreak="0">
    <w:nsid w:val="2D0C6D69"/>
    <w:multiLevelType w:val="hybridMultilevel"/>
    <w:tmpl w:val="453C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366F"/>
    <w:multiLevelType w:val="hybridMultilevel"/>
    <w:tmpl w:val="214A5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B11C70"/>
    <w:multiLevelType w:val="hybridMultilevel"/>
    <w:tmpl w:val="65D29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B4AE2"/>
    <w:multiLevelType w:val="hybridMultilevel"/>
    <w:tmpl w:val="C74AD626"/>
    <w:lvl w:ilvl="0" w:tplc="01BAAE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C6959"/>
    <w:multiLevelType w:val="hybridMultilevel"/>
    <w:tmpl w:val="A16E7668"/>
    <w:lvl w:ilvl="0" w:tplc="E5A818C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8C"/>
    <w:rsid w:val="000051FA"/>
    <w:rsid w:val="00013658"/>
    <w:rsid w:val="000D07B0"/>
    <w:rsid w:val="000D4AB0"/>
    <w:rsid w:val="000E4DC2"/>
    <w:rsid w:val="00113741"/>
    <w:rsid w:val="00136F1B"/>
    <w:rsid w:val="001409B6"/>
    <w:rsid w:val="00161029"/>
    <w:rsid w:val="001A55D6"/>
    <w:rsid w:val="001D73C0"/>
    <w:rsid w:val="001E3A2F"/>
    <w:rsid w:val="00211847"/>
    <w:rsid w:val="00242A17"/>
    <w:rsid w:val="002451FC"/>
    <w:rsid w:val="0029349A"/>
    <w:rsid w:val="002D75AB"/>
    <w:rsid w:val="00300191"/>
    <w:rsid w:val="003069BA"/>
    <w:rsid w:val="00322DEA"/>
    <w:rsid w:val="003B34BF"/>
    <w:rsid w:val="003C78E8"/>
    <w:rsid w:val="003D5F8A"/>
    <w:rsid w:val="003E295F"/>
    <w:rsid w:val="004E73C2"/>
    <w:rsid w:val="004F075D"/>
    <w:rsid w:val="005B11AA"/>
    <w:rsid w:val="005C60F0"/>
    <w:rsid w:val="005C7A1D"/>
    <w:rsid w:val="005D178F"/>
    <w:rsid w:val="0063708F"/>
    <w:rsid w:val="00666F84"/>
    <w:rsid w:val="00674367"/>
    <w:rsid w:val="00682B8C"/>
    <w:rsid w:val="006C0B91"/>
    <w:rsid w:val="006D1313"/>
    <w:rsid w:val="006F2804"/>
    <w:rsid w:val="007033C3"/>
    <w:rsid w:val="007F65F0"/>
    <w:rsid w:val="0080724C"/>
    <w:rsid w:val="00826443"/>
    <w:rsid w:val="008579B3"/>
    <w:rsid w:val="008640B5"/>
    <w:rsid w:val="00875750"/>
    <w:rsid w:val="008C6438"/>
    <w:rsid w:val="008F4C26"/>
    <w:rsid w:val="009213BD"/>
    <w:rsid w:val="009924AB"/>
    <w:rsid w:val="009B4B9B"/>
    <w:rsid w:val="009C58B2"/>
    <w:rsid w:val="00A0195F"/>
    <w:rsid w:val="00A32FA7"/>
    <w:rsid w:val="00AA02D1"/>
    <w:rsid w:val="00AF5082"/>
    <w:rsid w:val="00B35B65"/>
    <w:rsid w:val="00B971AD"/>
    <w:rsid w:val="00BA7FF0"/>
    <w:rsid w:val="00C32793"/>
    <w:rsid w:val="00C375F2"/>
    <w:rsid w:val="00C45F55"/>
    <w:rsid w:val="00C94D51"/>
    <w:rsid w:val="00D25E7D"/>
    <w:rsid w:val="00D34392"/>
    <w:rsid w:val="00D73D1B"/>
    <w:rsid w:val="00DA4D82"/>
    <w:rsid w:val="00E02724"/>
    <w:rsid w:val="00E20CB8"/>
    <w:rsid w:val="00E26263"/>
    <w:rsid w:val="00E770B7"/>
    <w:rsid w:val="00EA6B65"/>
    <w:rsid w:val="00ED5291"/>
    <w:rsid w:val="00ED57A3"/>
    <w:rsid w:val="00F17CF7"/>
    <w:rsid w:val="00F205A2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05AE"/>
  <w15:docId w15:val="{1A20C62D-15C8-4874-986E-62B881D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A874-4432-47CF-903F-1FCC0B14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Izdepski, Grace C.</dc:creator>
  <cp:lastModifiedBy>Miller, Julie A.</cp:lastModifiedBy>
  <cp:revision>2</cp:revision>
  <cp:lastPrinted>2018-02-01T18:54:00Z</cp:lastPrinted>
  <dcterms:created xsi:type="dcterms:W3CDTF">2020-09-22T14:31:00Z</dcterms:created>
  <dcterms:modified xsi:type="dcterms:W3CDTF">2020-09-22T14:31:00Z</dcterms:modified>
</cp:coreProperties>
</file>